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809B2" w14:textId="77777777" w:rsidR="004B0BBF" w:rsidRPr="00315D9B" w:rsidRDefault="004B0BBF" w:rsidP="004B0BBF">
      <w:pPr>
        <w:jc w:val="center"/>
        <w:rPr>
          <w:rFonts w:ascii="Times New Roman" w:hAnsi="Times New Roman"/>
          <w:color w:val="FF0000"/>
          <w:sz w:val="40"/>
          <w:szCs w:val="40"/>
        </w:rPr>
      </w:pPr>
      <w:r w:rsidRPr="00315D9B">
        <w:rPr>
          <w:rFonts w:ascii="Times New Roman" w:hAnsi="Times New Roman"/>
          <w:color w:val="FF0000"/>
          <w:sz w:val="40"/>
          <w:szCs w:val="40"/>
        </w:rPr>
        <w:t xml:space="preserve">Internet Based FIDE Arbiters' Seminar </w:t>
      </w:r>
    </w:p>
    <w:p w14:paraId="2928C908" w14:textId="09D95F9F" w:rsidR="004B0BBF" w:rsidRDefault="004B0BBF" w:rsidP="009774B3">
      <w:pPr>
        <w:jc w:val="center"/>
        <w:rPr>
          <w:rFonts w:ascii="Verdana" w:hAnsi="Verdana"/>
          <w:b/>
          <w:bCs/>
          <w:color w:val="494949"/>
          <w:sz w:val="28"/>
          <w:szCs w:val="28"/>
        </w:rPr>
      </w:pPr>
      <w:r>
        <w:rPr>
          <w:rFonts w:ascii="Verdana" w:hAnsi="Verdana"/>
          <w:b/>
          <w:bCs/>
          <w:color w:val="494949"/>
          <w:sz w:val="28"/>
          <w:szCs w:val="28"/>
        </w:rPr>
        <w:t xml:space="preserve"> (</w:t>
      </w:r>
      <w:r w:rsidR="004724E9">
        <w:rPr>
          <w:rFonts w:ascii="Verdana" w:hAnsi="Verdana"/>
          <w:b/>
          <w:bCs/>
          <w:color w:val="494949"/>
          <w:sz w:val="28"/>
          <w:szCs w:val="28"/>
        </w:rPr>
        <w:t>17</w:t>
      </w:r>
      <w:r w:rsidR="0073397C">
        <w:rPr>
          <w:rFonts w:ascii="Verdana" w:hAnsi="Verdana"/>
          <w:b/>
          <w:bCs/>
          <w:color w:val="494949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494949"/>
          <w:sz w:val="28"/>
          <w:szCs w:val="28"/>
        </w:rPr>
        <w:t xml:space="preserve">to </w:t>
      </w:r>
      <w:r w:rsidR="004724E9">
        <w:rPr>
          <w:rFonts w:ascii="Verdana" w:hAnsi="Verdana"/>
          <w:b/>
          <w:bCs/>
          <w:color w:val="494949"/>
          <w:sz w:val="28"/>
          <w:szCs w:val="28"/>
        </w:rPr>
        <w:t>21</w:t>
      </w:r>
      <w:r w:rsidR="0073397C">
        <w:rPr>
          <w:rFonts w:ascii="Verdana" w:hAnsi="Verdana"/>
          <w:b/>
          <w:bCs/>
          <w:color w:val="494949"/>
          <w:sz w:val="28"/>
          <w:szCs w:val="28"/>
        </w:rPr>
        <w:t xml:space="preserve">, </w:t>
      </w:r>
      <w:r w:rsidR="004724E9">
        <w:rPr>
          <w:rFonts w:ascii="Verdana" w:hAnsi="Verdana"/>
          <w:b/>
          <w:bCs/>
          <w:color w:val="494949"/>
          <w:sz w:val="28"/>
          <w:szCs w:val="28"/>
        </w:rPr>
        <w:t>June</w:t>
      </w:r>
      <w:r w:rsidR="0073397C">
        <w:rPr>
          <w:rFonts w:ascii="Verdana" w:hAnsi="Verdana"/>
          <w:b/>
          <w:bCs/>
          <w:color w:val="494949"/>
          <w:sz w:val="28"/>
          <w:szCs w:val="28"/>
        </w:rPr>
        <w:t xml:space="preserve"> </w:t>
      </w:r>
      <w:r w:rsidR="008B5B3A">
        <w:rPr>
          <w:rFonts w:ascii="Verdana" w:hAnsi="Verdana"/>
          <w:b/>
          <w:bCs/>
          <w:color w:val="494949"/>
          <w:sz w:val="28"/>
          <w:szCs w:val="28"/>
        </w:rPr>
        <w:t>2020</w:t>
      </w:r>
      <w:r>
        <w:rPr>
          <w:rFonts w:ascii="Verdana" w:hAnsi="Verdana"/>
          <w:b/>
          <w:bCs/>
          <w:color w:val="494949"/>
          <w:sz w:val="28"/>
          <w:szCs w:val="28"/>
        </w:rPr>
        <w:t>)</w:t>
      </w:r>
    </w:p>
    <w:p w14:paraId="1195F7CD" w14:textId="41502467" w:rsidR="004B0BBF" w:rsidRDefault="004B0BBF"/>
    <w:p w14:paraId="18A7558C" w14:textId="17D9A653" w:rsidR="004B0BBF" w:rsidRPr="004B0BBF" w:rsidRDefault="004B0BBF" w:rsidP="004B0BBF">
      <w:pPr>
        <w:jc w:val="center"/>
        <w:rPr>
          <w:b/>
          <w:bCs/>
          <w:color w:val="00B050"/>
          <w:sz w:val="32"/>
          <w:szCs w:val="32"/>
        </w:rPr>
      </w:pPr>
      <w:r w:rsidRPr="004B0BBF">
        <w:rPr>
          <w:b/>
          <w:bCs/>
          <w:color w:val="00B050"/>
          <w:sz w:val="32"/>
          <w:szCs w:val="32"/>
        </w:rPr>
        <w:t>Schedule of Online FIDE Arbiters’ Seminar</w:t>
      </w:r>
    </w:p>
    <w:p w14:paraId="668992DB" w14:textId="77777777" w:rsidR="004B0BBF" w:rsidRPr="004B0BBF" w:rsidRDefault="004B0BBF" w:rsidP="00E4787A">
      <w:pPr>
        <w:spacing w:after="100" w:afterAutospacing="1"/>
        <w:rPr>
          <w:b/>
          <w:bCs/>
          <w:sz w:val="28"/>
          <w:szCs w:val="28"/>
        </w:rPr>
      </w:pPr>
    </w:p>
    <w:p w14:paraId="46D3C1D6" w14:textId="54A50A71" w:rsidR="004B0BBF" w:rsidRPr="004B0BBF" w:rsidRDefault="0073397C" w:rsidP="004B0BBF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 w:rsidR="00B11954">
        <w:rPr>
          <w:b/>
          <w:bCs/>
          <w:sz w:val="28"/>
          <w:szCs w:val="28"/>
        </w:rPr>
        <w:t>1</w:t>
      </w:r>
      <w:r w:rsidR="004724E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 </w:t>
      </w:r>
      <w:r w:rsidR="00B11954">
        <w:rPr>
          <w:b/>
          <w:bCs/>
          <w:sz w:val="28"/>
          <w:szCs w:val="28"/>
        </w:rPr>
        <w:t>0</w:t>
      </w:r>
      <w:r w:rsidR="004724E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</w:t>
      </w:r>
      <w:r w:rsidR="008B5B3A">
        <w:rPr>
          <w:b/>
          <w:bCs/>
          <w:sz w:val="28"/>
          <w:szCs w:val="28"/>
        </w:rPr>
        <w:t>2020</w:t>
      </w:r>
    </w:p>
    <w:p w14:paraId="44C00642" w14:textId="7363CD48" w:rsidR="004B0BBF" w:rsidRPr="004B0BBF" w:rsidRDefault="004B0BBF" w:rsidP="004B0BBF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 w:rsidR="00600354"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</w:t>
      </w:r>
      <w:r w:rsidR="00600354">
        <w:rPr>
          <w:b/>
          <w:bCs/>
          <w:sz w:val="28"/>
          <w:szCs w:val="28"/>
        </w:rPr>
        <w:t>9</w:t>
      </w:r>
      <w:r w:rsidRPr="004B0BBF"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Laws of Chess </w:t>
      </w:r>
      <w:r>
        <w:rPr>
          <w:b/>
          <w:bCs/>
          <w:sz w:val="28"/>
          <w:szCs w:val="28"/>
        </w:rPr>
        <w:t>(Standard, Rapid, Blitz)</w:t>
      </w:r>
    </w:p>
    <w:p w14:paraId="7A0183B6" w14:textId="40A07725" w:rsidR="004B0BBF" w:rsidRPr="004B0BBF" w:rsidRDefault="004B0BBF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0035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 w:rsidR="0060035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Laws of Chess </w:t>
      </w:r>
      <w:r>
        <w:rPr>
          <w:b/>
          <w:bCs/>
          <w:sz w:val="28"/>
          <w:szCs w:val="28"/>
        </w:rPr>
        <w:t>(Standard, Rapid, Blitz)</w:t>
      </w:r>
    </w:p>
    <w:p w14:paraId="2726CE09" w14:textId="20E43219" w:rsidR="004B0BBF" w:rsidRDefault="004B0BBF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0035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:</w:t>
      </w:r>
      <w:r w:rsidR="00FB46C1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</w:t>
      </w:r>
      <w:r w:rsidR="0060035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:00</w:t>
      </w:r>
      <w:r w:rsidRPr="004B0BBF">
        <w:rPr>
          <w:b/>
          <w:bCs/>
          <w:sz w:val="28"/>
          <w:szCs w:val="28"/>
        </w:rPr>
        <w:t xml:space="preserve"> Laws of Chess </w:t>
      </w:r>
      <w:r>
        <w:rPr>
          <w:b/>
          <w:bCs/>
          <w:sz w:val="28"/>
          <w:szCs w:val="28"/>
        </w:rPr>
        <w:t>(Standard, Rapid, Blitz)</w:t>
      </w:r>
    </w:p>
    <w:p w14:paraId="493D08F3" w14:textId="77777777" w:rsidR="00E4787A" w:rsidRPr="004B0BBF" w:rsidRDefault="00E4787A" w:rsidP="00E4787A">
      <w:pPr>
        <w:spacing w:after="0"/>
        <w:rPr>
          <w:b/>
          <w:bCs/>
          <w:sz w:val="28"/>
          <w:szCs w:val="28"/>
        </w:rPr>
      </w:pPr>
    </w:p>
    <w:p w14:paraId="2971A057" w14:textId="5DC8AD34" w:rsidR="0073397C" w:rsidRPr="004B0BBF" w:rsidRDefault="0073397C" w:rsidP="0073397C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B11954">
        <w:rPr>
          <w:b/>
          <w:bCs/>
          <w:sz w:val="28"/>
          <w:szCs w:val="28"/>
        </w:rPr>
        <w:t>1</w:t>
      </w:r>
      <w:r w:rsidR="004724E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-  </w:t>
      </w:r>
      <w:r w:rsidR="00B11954">
        <w:rPr>
          <w:b/>
          <w:bCs/>
          <w:sz w:val="28"/>
          <w:szCs w:val="28"/>
        </w:rPr>
        <w:t>0</w:t>
      </w:r>
      <w:r w:rsidR="004724E9">
        <w:rPr>
          <w:b/>
          <w:bCs/>
          <w:sz w:val="28"/>
          <w:szCs w:val="28"/>
        </w:rPr>
        <w:t>6</w:t>
      </w:r>
      <w:proofErr w:type="gramEnd"/>
      <w:r>
        <w:rPr>
          <w:b/>
          <w:bCs/>
          <w:sz w:val="28"/>
          <w:szCs w:val="28"/>
        </w:rPr>
        <w:t xml:space="preserve"> - 2020</w:t>
      </w:r>
    </w:p>
    <w:p w14:paraId="3738DD15" w14:textId="5C686055" w:rsidR="004B0BBF" w:rsidRPr="004B0BBF" w:rsidRDefault="00600354" w:rsidP="00E4787A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E4787A" w:rsidRPr="004B0BBF">
        <w:rPr>
          <w:b/>
          <w:bCs/>
          <w:sz w:val="28"/>
          <w:szCs w:val="28"/>
        </w:rPr>
        <w:t xml:space="preserve">Laws of Chess </w:t>
      </w:r>
      <w:r w:rsidR="00E4787A">
        <w:rPr>
          <w:b/>
          <w:bCs/>
          <w:sz w:val="28"/>
          <w:szCs w:val="28"/>
        </w:rPr>
        <w:t>(Practice-Case’s)</w:t>
      </w:r>
    </w:p>
    <w:p w14:paraId="1B863045" w14:textId="08F3CFD1" w:rsidR="004B0BBF" w:rsidRPr="004B0BBF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19:40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20:50</w:t>
      </w:r>
      <w:r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 xml:space="preserve">Laws of Chess </w:t>
      </w:r>
      <w:r w:rsidR="00E4787A">
        <w:rPr>
          <w:b/>
          <w:bCs/>
          <w:sz w:val="28"/>
          <w:szCs w:val="28"/>
        </w:rPr>
        <w:t>(Practice-Case’s)</w:t>
      </w:r>
    </w:p>
    <w:p w14:paraId="05F67F0B" w14:textId="6FE1F9E2" w:rsidR="004B0BBF" w:rsidRDefault="00600354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21:00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 xml:space="preserve">Laws of Chess </w:t>
      </w:r>
      <w:r w:rsidR="00E4787A">
        <w:rPr>
          <w:b/>
          <w:bCs/>
          <w:sz w:val="28"/>
          <w:szCs w:val="28"/>
        </w:rPr>
        <w:t>(Practice-Case’s)</w:t>
      </w:r>
    </w:p>
    <w:p w14:paraId="569FAD04" w14:textId="77777777" w:rsidR="00E4787A" w:rsidRPr="004B0BBF" w:rsidRDefault="00E4787A" w:rsidP="00E4787A">
      <w:pPr>
        <w:spacing w:after="0"/>
        <w:rPr>
          <w:b/>
          <w:bCs/>
          <w:sz w:val="28"/>
          <w:szCs w:val="28"/>
        </w:rPr>
      </w:pPr>
    </w:p>
    <w:p w14:paraId="0720F42A" w14:textId="544B84D3" w:rsidR="0073397C" w:rsidRPr="004B0BBF" w:rsidRDefault="0073397C" w:rsidP="0073397C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 w:rsidR="00B11954">
        <w:rPr>
          <w:b/>
          <w:bCs/>
          <w:sz w:val="28"/>
          <w:szCs w:val="28"/>
        </w:rPr>
        <w:t>1</w:t>
      </w:r>
      <w:r w:rsidR="004724E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 </w:t>
      </w:r>
      <w:r w:rsidR="00B11954">
        <w:rPr>
          <w:b/>
          <w:bCs/>
          <w:sz w:val="28"/>
          <w:szCs w:val="28"/>
        </w:rPr>
        <w:t>0</w:t>
      </w:r>
      <w:r w:rsidR="004724E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- 2020</w:t>
      </w:r>
    </w:p>
    <w:p w14:paraId="71FB2A12" w14:textId="7C1287F2" w:rsidR="004B0BBF" w:rsidRPr="004B0BBF" w:rsidRDefault="00600354" w:rsidP="004B0BBF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4B0BBF" w:rsidRPr="004B0BBF">
        <w:rPr>
          <w:b/>
          <w:bCs/>
          <w:sz w:val="28"/>
          <w:szCs w:val="28"/>
        </w:rPr>
        <w:t>Tournament Regulation</w:t>
      </w:r>
    </w:p>
    <w:p w14:paraId="4B89F916" w14:textId="725D039C" w:rsidR="004B0BBF" w:rsidRPr="004B0BBF" w:rsidRDefault="00600354" w:rsidP="004B0B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19:40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20:50</w:t>
      </w:r>
      <w:r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>Tie-Break Systems</w:t>
      </w:r>
    </w:p>
    <w:p w14:paraId="59DDB1E1" w14:textId="64B664AF" w:rsidR="00E4787A" w:rsidRPr="004B0BBF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21:00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4B0BBF" w:rsidRPr="004B0BBF">
        <w:rPr>
          <w:b/>
          <w:bCs/>
          <w:sz w:val="28"/>
          <w:szCs w:val="28"/>
        </w:rPr>
        <w:t xml:space="preserve">Swiss System </w:t>
      </w:r>
    </w:p>
    <w:p w14:paraId="45110E79" w14:textId="77777777" w:rsidR="004B0BBF" w:rsidRPr="004B0BBF" w:rsidRDefault="004B0BBF" w:rsidP="00E4787A">
      <w:pPr>
        <w:spacing w:after="0"/>
        <w:rPr>
          <w:b/>
          <w:bCs/>
          <w:sz w:val="28"/>
          <w:szCs w:val="28"/>
        </w:rPr>
      </w:pPr>
    </w:p>
    <w:p w14:paraId="16439879" w14:textId="64B4A914" w:rsidR="0073397C" w:rsidRPr="004B0BBF" w:rsidRDefault="0073397C" w:rsidP="0073397C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 w:rsidR="004724E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 </w:t>
      </w:r>
      <w:r w:rsidR="00B11954">
        <w:rPr>
          <w:b/>
          <w:bCs/>
          <w:sz w:val="28"/>
          <w:szCs w:val="28"/>
        </w:rPr>
        <w:t>0</w:t>
      </w:r>
      <w:r w:rsidR="004724E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- 2020</w:t>
      </w:r>
    </w:p>
    <w:p w14:paraId="5CF61AAA" w14:textId="112B4F13" w:rsidR="004B0BBF" w:rsidRPr="004B0BBF" w:rsidRDefault="00600354" w:rsidP="004B0BBF">
      <w:pP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4B0BBF">
        <w:rPr>
          <w:b/>
          <w:bCs/>
          <w:sz w:val="28"/>
          <w:szCs w:val="28"/>
        </w:rPr>
        <w:t xml:space="preserve">:00 to </w:t>
      </w:r>
      <w:r>
        <w:rPr>
          <w:b/>
          <w:bCs/>
          <w:sz w:val="28"/>
          <w:szCs w:val="28"/>
        </w:rPr>
        <w:t>19</w:t>
      </w:r>
      <w:r w:rsidRPr="004B0BBF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Pr="004B0BBF">
        <w:rPr>
          <w:b/>
          <w:bCs/>
          <w:sz w:val="28"/>
          <w:szCs w:val="28"/>
        </w:rPr>
        <w:t xml:space="preserve">0 </w:t>
      </w:r>
      <w:r w:rsidR="00E4787A" w:rsidRPr="004B0BBF">
        <w:rPr>
          <w:b/>
          <w:bCs/>
          <w:sz w:val="28"/>
          <w:szCs w:val="28"/>
        </w:rPr>
        <w:t xml:space="preserve">Rating </w:t>
      </w:r>
      <w:r w:rsidR="004724E9">
        <w:rPr>
          <w:b/>
          <w:bCs/>
          <w:sz w:val="28"/>
          <w:szCs w:val="28"/>
        </w:rPr>
        <w:t xml:space="preserve">and Title </w:t>
      </w:r>
      <w:r w:rsidR="00E4787A" w:rsidRPr="004B0BBF">
        <w:rPr>
          <w:b/>
          <w:bCs/>
          <w:sz w:val="28"/>
          <w:szCs w:val="28"/>
        </w:rPr>
        <w:t>Regulations</w:t>
      </w:r>
    </w:p>
    <w:p w14:paraId="46F02DFE" w14:textId="55A894CF" w:rsidR="00E4787A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19:40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20:50</w:t>
      </w:r>
      <w:r w:rsidRPr="004B0BBF">
        <w:rPr>
          <w:b/>
          <w:bCs/>
          <w:sz w:val="28"/>
          <w:szCs w:val="28"/>
        </w:rPr>
        <w:t xml:space="preserve"> </w:t>
      </w:r>
      <w:r w:rsidR="004724E9">
        <w:rPr>
          <w:b/>
          <w:bCs/>
          <w:sz w:val="28"/>
          <w:szCs w:val="28"/>
        </w:rPr>
        <w:t xml:space="preserve">Arbiters’ </w:t>
      </w:r>
      <w:r w:rsidR="00E4787A" w:rsidRPr="004B0BBF">
        <w:rPr>
          <w:b/>
          <w:bCs/>
          <w:sz w:val="28"/>
          <w:szCs w:val="28"/>
        </w:rPr>
        <w:t>Title Regulations</w:t>
      </w:r>
      <w:r w:rsidR="00E4787A">
        <w:rPr>
          <w:b/>
          <w:bCs/>
          <w:sz w:val="28"/>
          <w:szCs w:val="28"/>
        </w:rPr>
        <w:t xml:space="preserve"> </w:t>
      </w:r>
    </w:p>
    <w:p w14:paraId="259F045C" w14:textId="1F22DCE9" w:rsidR="00E4787A" w:rsidRPr="004B0BBF" w:rsidRDefault="00600354" w:rsidP="00E478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21:00</w:t>
      </w:r>
      <w:r w:rsidRPr="004B0BBF">
        <w:rPr>
          <w:b/>
          <w:bCs/>
          <w:sz w:val="28"/>
          <w:szCs w:val="28"/>
        </w:rPr>
        <w:t xml:space="preserve"> to </w:t>
      </w:r>
      <w:r>
        <w:rPr>
          <w:b/>
          <w:bCs/>
          <w:sz w:val="28"/>
          <w:szCs w:val="28"/>
        </w:rPr>
        <w:t>22:00</w:t>
      </w:r>
      <w:r w:rsidRPr="004B0BBF">
        <w:rPr>
          <w:b/>
          <w:bCs/>
          <w:sz w:val="28"/>
          <w:szCs w:val="28"/>
        </w:rPr>
        <w:t xml:space="preserve"> </w:t>
      </w:r>
      <w:r w:rsidR="00E4787A" w:rsidRPr="004B0BBF">
        <w:rPr>
          <w:b/>
          <w:bCs/>
          <w:sz w:val="28"/>
          <w:szCs w:val="28"/>
        </w:rPr>
        <w:t>Anti-Cheating</w:t>
      </w:r>
    </w:p>
    <w:p w14:paraId="3A3D09B0" w14:textId="0B360F13" w:rsidR="0073397C" w:rsidRPr="004B0BBF" w:rsidRDefault="0073397C" w:rsidP="0073397C">
      <w:pPr>
        <w:shd w:val="clear" w:color="auto" w:fill="B4C6E7" w:themeFill="accent1" w:themeFillTint="6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gramStart"/>
      <w:r w:rsidR="004724E9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 xml:space="preserve">  -</w:t>
      </w:r>
      <w:proofErr w:type="gramEnd"/>
      <w:r>
        <w:rPr>
          <w:b/>
          <w:bCs/>
          <w:sz w:val="28"/>
          <w:szCs w:val="28"/>
        </w:rPr>
        <w:t xml:space="preserve"> </w:t>
      </w:r>
      <w:r w:rsidR="00B11954">
        <w:rPr>
          <w:b/>
          <w:bCs/>
          <w:sz w:val="28"/>
          <w:szCs w:val="28"/>
        </w:rPr>
        <w:t>0</w:t>
      </w:r>
      <w:r w:rsidR="004724E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- 2020</w:t>
      </w:r>
    </w:p>
    <w:p w14:paraId="69E86C9B" w14:textId="766E298B" w:rsidR="004B0BBF" w:rsidRDefault="004B0BBF" w:rsidP="00E4787A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4B0BBF">
        <w:rPr>
          <w:b/>
          <w:bCs/>
          <w:sz w:val="28"/>
          <w:szCs w:val="28"/>
        </w:rPr>
        <w:t>Examination</w:t>
      </w:r>
      <w:r>
        <w:rPr>
          <w:b/>
          <w:bCs/>
          <w:sz w:val="28"/>
          <w:szCs w:val="28"/>
        </w:rPr>
        <w:t xml:space="preserve"> Test</w:t>
      </w:r>
      <w:r w:rsidR="0073397C">
        <w:rPr>
          <w:b/>
          <w:bCs/>
          <w:sz w:val="28"/>
          <w:szCs w:val="28"/>
        </w:rPr>
        <w:t xml:space="preserve"> </w:t>
      </w:r>
      <w:r w:rsidR="003A2D94">
        <w:rPr>
          <w:b/>
          <w:bCs/>
          <w:sz w:val="28"/>
          <w:szCs w:val="28"/>
        </w:rPr>
        <w:t xml:space="preserve">(3hours) its </w:t>
      </w:r>
      <w:r w:rsidR="00E4787A">
        <w:rPr>
          <w:b/>
          <w:bCs/>
          <w:sz w:val="28"/>
          <w:szCs w:val="28"/>
        </w:rPr>
        <w:t xml:space="preserve">open from </w:t>
      </w:r>
      <w:r w:rsidR="00FB46C1">
        <w:rPr>
          <w:b/>
          <w:bCs/>
          <w:sz w:val="28"/>
          <w:szCs w:val="28"/>
        </w:rPr>
        <w:t>1</w:t>
      </w:r>
      <w:r w:rsidR="0073397C">
        <w:rPr>
          <w:b/>
          <w:bCs/>
          <w:sz w:val="28"/>
          <w:szCs w:val="28"/>
        </w:rPr>
        <w:t>9</w:t>
      </w:r>
      <w:r w:rsidR="00E4787A">
        <w:rPr>
          <w:b/>
          <w:bCs/>
          <w:sz w:val="28"/>
          <w:szCs w:val="28"/>
        </w:rPr>
        <w:t xml:space="preserve">:00 – </w:t>
      </w:r>
      <w:r w:rsidR="00FB46C1">
        <w:rPr>
          <w:b/>
          <w:bCs/>
          <w:sz w:val="28"/>
          <w:szCs w:val="28"/>
        </w:rPr>
        <w:t>2</w:t>
      </w:r>
      <w:r w:rsidR="0073397C">
        <w:rPr>
          <w:b/>
          <w:bCs/>
          <w:sz w:val="28"/>
          <w:szCs w:val="28"/>
        </w:rPr>
        <w:t>2</w:t>
      </w:r>
      <w:r w:rsidR="00E4787A">
        <w:rPr>
          <w:b/>
          <w:bCs/>
          <w:sz w:val="28"/>
          <w:szCs w:val="28"/>
        </w:rPr>
        <w:t>:00</w:t>
      </w:r>
      <w:r w:rsidR="006856A7">
        <w:rPr>
          <w:b/>
          <w:bCs/>
          <w:sz w:val="28"/>
          <w:szCs w:val="28"/>
        </w:rPr>
        <w:t xml:space="preserve"> (</w:t>
      </w:r>
      <w:r w:rsidR="00600354">
        <w:rPr>
          <w:b/>
          <w:bCs/>
          <w:sz w:val="28"/>
          <w:szCs w:val="28"/>
        </w:rPr>
        <w:t>M</w:t>
      </w:r>
      <w:r w:rsidR="0073397C">
        <w:rPr>
          <w:b/>
          <w:bCs/>
          <w:sz w:val="28"/>
          <w:szCs w:val="28"/>
        </w:rPr>
        <w:t>adrid</w:t>
      </w:r>
      <w:r w:rsidR="006856A7">
        <w:rPr>
          <w:b/>
          <w:bCs/>
          <w:sz w:val="28"/>
          <w:szCs w:val="28"/>
        </w:rPr>
        <w:t xml:space="preserve"> Time)</w:t>
      </w:r>
      <w:r w:rsidR="00E4787A">
        <w:rPr>
          <w:b/>
          <w:bCs/>
          <w:sz w:val="28"/>
          <w:szCs w:val="28"/>
        </w:rPr>
        <w:t>.</w:t>
      </w:r>
    </w:p>
    <w:p w14:paraId="39FA2A62" w14:textId="296B0036" w:rsidR="006856A7" w:rsidRPr="0073397C" w:rsidRDefault="006856A7" w:rsidP="00E4787A">
      <w:pPr>
        <w:rPr>
          <w:b/>
          <w:bCs/>
          <w:color w:val="0070C0"/>
          <w:sz w:val="28"/>
          <w:szCs w:val="28"/>
          <w:lang w:val="es-ES_tradnl"/>
        </w:rPr>
      </w:pPr>
      <w:r w:rsidRPr="0073397C">
        <w:rPr>
          <w:b/>
          <w:bCs/>
          <w:color w:val="0070C0"/>
          <w:sz w:val="28"/>
          <w:szCs w:val="28"/>
          <w:lang w:val="es-ES_tradnl"/>
        </w:rPr>
        <w:t xml:space="preserve">FIDE </w:t>
      </w:r>
      <w:proofErr w:type="spellStart"/>
      <w:r w:rsidRPr="0073397C">
        <w:rPr>
          <w:b/>
          <w:bCs/>
          <w:color w:val="0070C0"/>
          <w:sz w:val="28"/>
          <w:szCs w:val="28"/>
          <w:lang w:val="es-ES_tradnl"/>
        </w:rPr>
        <w:t>Lecturer</w:t>
      </w:r>
      <w:proofErr w:type="spellEnd"/>
      <w:r w:rsidRPr="0073397C">
        <w:rPr>
          <w:b/>
          <w:bCs/>
          <w:color w:val="0070C0"/>
          <w:sz w:val="28"/>
          <w:szCs w:val="28"/>
          <w:lang w:val="es-ES_tradnl"/>
        </w:rPr>
        <w:t>: IA</w:t>
      </w:r>
      <w:r w:rsidR="0073397C">
        <w:rPr>
          <w:b/>
          <w:bCs/>
          <w:color w:val="0070C0"/>
          <w:sz w:val="28"/>
          <w:szCs w:val="28"/>
          <w:lang w:val="es-ES_tradnl"/>
        </w:rPr>
        <w:t>-</w:t>
      </w:r>
      <w:r w:rsidRPr="0073397C">
        <w:rPr>
          <w:b/>
          <w:bCs/>
          <w:color w:val="0070C0"/>
          <w:sz w:val="28"/>
          <w:szCs w:val="28"/>
          <w:lang w:val="es-ES_tradnl"/>
        </w:rPr>
        <w:t xml:space="preserve"> </w:t>
      </w:r>
      <w:r w:rsidR="0073397C" w:rsidRPr="0073397C">
        <w:rPr>
          <w:b/>
          <w:bCs/>
          <w:color w:val="0070C0"/>
          <w:sz w:val="28"/>
          <w:szCs w:val="28"/>
          <w:lang w:val="es-ES_tradnl"/>
        </w:rPr>
        <w:t>Mena Sarasola,</w:t>
      </w:r>
      <w:r w:rsidR="0073397C">
        <w:rPr>
          <w:b/>
          <w:bCs/>
          <w:color w:val="0070C0"/>
          <w:sz w:val="28"/>
          <w:szCs w:val="28"/>
          <w:lang w:val="es-ES_tradnl"/>
        </w:rPr>
        <w:t xml:space="preserve"> Jesus ID 22280952</w:t>
      </w:r>
    </w:p>
    <w:sectPr w:rsidR="006856A7" w:rsidRPr="0073397C" w:rsidSect="00E4787A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BBF"/>
    <w:rsid w:val="00144872"/>
    <w:rsid w:val="00362E02"/>
    <w:rsid w:val="003A2D94"/>
    <w:rsid w:val="00432ED9"/>
    <w:rsid w:val="004724E9"/>
    <w:rsid w:val="004B0BBF"/>
    <w:rsid w:val="00600354"/>
    <w:rsid w:val="006856A7"/>
    <w:rsid w:val="0073397C"/>
    <w:rsid w:val="008B5B3A"/>
    <w:rsid w:val="009774B3"/>
    <w:rsid w:val="00B11954"/>
    <w:rsid w:val="00E4787A"/>
    <w:rsid w:val="00FB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9C89E"/>
  <w15:chartTrackingRefBased/>
  <w15:docId w15:val="{106524AE-3655-4819-8A11-A59CEE2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Iosu Mena</cp:lastModifiedBy>
  <cp:revision>3</cp:revision>
  <dcterms:created xsi:type="dcterms:W3CDTF">2020-04-21T18:56:00Z</dcterms:created>
  <dcterms:modified xsi:type="dcterms:W3CDTF">2020-05-03T19:31:00Z</dcterms:modified>
</cp:coreProperties>
</file>